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1118A" w:rsidRPr="00D1118A" w:rsidRDefault="00D1118A" w:rsidP="00D1118A">
      <w:pPr>
        <w:pStyle w:val="1"/>
        <w:jc w:val="center"/>
        <w:rPr>
          <w:i/>
          <w:u w:val="single"/>
        </w:rPr>
      </w:pPr>
      <w:r w:rsidRPr="00D1118A">
        <w:rPr>
          <w:i/>
          <w:u w:val="single"/>
        </w:rPr>
        <w:t>В каких случаях прекращается компенсационная выплата по уходу</w:t>
      </w:r>
    </w:p>
    <w:p w:rsidR="00D1118A" w:rsidRDefault="00D1118A" w:rsidP="00D1118A">
      <w:pPr>
        <w:pStyle w:val="3"/>
      </w:pPr>
      <w:r>
        <w:rPr>
          <w:sz w:val="16"/>
          <w:szCs w:val="16"/>
        </w:rPr>
        <w:t>05</w:t>
      </w:r>
      <w:r w:rsidRPr="00D1118A">
        <w:rPr>
          <w:sz w:val="16"/>
          <w:szCs w:val="16"/>
        </w:rPr>
        <w:t xml:space="preserve"> </w:t>
      </w:r>
      <w:r>
        <w:rPr>
          <w:sz w:val="16"/>
          <w:szCs w:val="16"/>
        </w:rPr>
        <w:t>августа</w:t>
      </w:r>
      <w:r w:rsidRPr="00D1118A">
        <w:rPr>
          <w:sz w:val="16"/>
          <w:szCs w:val="16"/>
        </w:rPr>
        <w:t xml:space="preserve"> 2019</w:t>
      </w:r>
      <w:r>
        <w:t xml:space="preserve"> </w:t>
      </w:r>
    </w:p>
    <w:p w:rsidR="00D1118A" w:rsidRPr="00D1118A" w:rsidRDefault="00D1118A" w:rsidP="00D1118A">
      <w:pPr>
        <w:pStyle w:val="af"/>
        <w:ind w:firstLine="708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Неработающему трудоспособному лицу, получающему компенсационную выплату по уходу, необходимо помнить в каких случаях компенсационная выплата прекращается.</w:t>
      </w:r>
    </w:p>
    <w:p w:rsidR="00D1118A" w:rsidRPr="00D1118A" w:rsidRDefault="00D1118A" w:rsidP="00D1118A">
      <w:pPr>
        <w:pStyle w:val="af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 </w:t>
      </w:r>
    </w:p>
    <w:p w:rsidR="00D1118A" w:rsidRPr="00D1118A" w:rsidRDefault="00D1118A" w:rsidP="00D1118A">
      <w:pPr>
        <w:pStyle w:val="af"/>
        <w:ind w:firstLine="360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К ним относятся: </w:t>
      </w:r>
    </w:p>
    <w:p w:rsidR="00D1118A" w:rsidRPr="00D1118A" w:rsidRDefault="00D1118A" w:rsidP="00D1118A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смерть нетрудоспособного гражданина;</w:t>
      </w:r>
    </w:p>
    <w:p w:rsidR="00D1118A" w:rsidRPr="00D1118A" w:rsidRDefault="00D1118A" w:rsidP="00D1118A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назначение лицу, осуществляющему уход, пенсии, независимо от ее вида и размера;</w:t>
      </w:r>
    </w:p>
    <w:p w:rsidR="00D1118A" w:rsidRPr="00D1118A" w:rsidRDefault="00D1118A" w:rsidP="00D21F5C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назначение пособия по безработице;</w:t>
      </w:r>
    </w:p>
    <w:p w:rsidR="00D1118A" w:rsidRPr="00D1118A" w:rsidRDefault="00D1118A" w:rsidP="00D21F5C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поступление лица, осуществляющего уход, либо нетрудоспособного гражданина на работу, в том числе: осуществление предпринимательской деятельности или  другого вида деятельности (частные нотариусы и адвокаты, члены КФХ и т.д.);</w:t>
      </w:r>
    </w:p>
    <w:p w:rsidR="00D1118A" w:rsidRPr="00D1118A" w:rsidRDefault="00D1118A" w:rsidP="00D21F5C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прекращение осуществления ухода;</w:t>
      </w:r>
    </w:p>
    <w:p w:rsidR="00D1118A" w:rsidRPr="00D1118A" w:rsidRDefault="00D1118A" w:rsidP="00D21F5C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помещение нетрудоспособного гражданина на полное государственное обеспечение в стационарное учреждение социального обслуживания (дом-интернат);</w:t>
      </w:r>
    </w:p>
    <w:p w:rsidR="00D1118A" w:rsidRPr="00D1118A" w:rsidRDefault="00D1118A" w:rsidP="00D21F5C">
      <w:pPr>
        <w:pStyle w:val="af"/>
        <w:numPr>
          <w:ilvl w:val="0"/>
          <w:numId w:val="29"/>
        </w:numPr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перемена места жительства нетрудоспособным гражданином, влекущая изменение органа, выплачивающего ему пенсию.</w:t>
      </w:r>
    </w:p>
    <w:p w:rsidR="00D1118A" w:rsidRPr="00D1118A" w:rsidRDefault="00D1118A" w:rsidP="00D1118A">
      <w:pPr>
        <w:pStyle w:val="af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 </w:t>
      </w:r>
    </w:p>
    <w:p w:rsidR="00D1118A" w:rsidRPr="00D1118A" w:rsidRDefault="00D1118A" w:rsidP="00D21F5C">
      <w:pPr>
        <w:pStyle w:val="af"/>
        <w:ind w:firstLine="360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ВАЖНО ПОМНИТЬ! Гражданин, осуществляющий уход, обязан самостоятельно в течение 5 дней известить орган Пенсионного фонда о прекращении ухода, о работе или начале осуществления иной деятельности, подлежащей включению в страховой стаж, назначении пенсии, пособия по безработице. </w:t>
      </w:r>
    </w:p>
    <w:p w:rsidR="00D1118A" w:rsidRPr="00D1118A" w:rsidRDefault="00D1118A" w:rsidP="00D1118A">
      <w:pPr>
        <w:pStyle w:val="af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 </w:t>
      </w:r>
    </w:p>
    <w:p w:rsidR="00D1118A" w:rsidRPr="00D1118A" w:rsidRDefault="00D1118A" w:rsidP="00D21F5C">
      <w:pPr>
        <w:pStyle w:val="af"/>
        <w:ind w:firstLine="360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В случае несвоевременного сообщения об указанных обстоятельствах, гражданину, осуществлявшему уход, придется вернуть в ПФР неправомерно полученные денежные средства в добровольном или судебном порядке.</w:t>
      </w:r>
    </w:p>
    <w:p w:rsidR="00D1118A" w:rsidRPr="00D1118A" w:rsidRDefault="00D1118A" w:rsidP="00D1118A">
      <w:pPr>
        <w:pStyle w:val="af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 </w:t>
      </w:r>
    </w:p>
    <w:p w:rsidR="001072D5" w:rsidRPr="00D1118A" w:rsidRDefault="00E80B44" w:rsidP="00D1118A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  <w:rPr>
          <w:sz w:val="28"/>
          <w:szCs w:val="28"/>
        </w:rPr>
      </w:pPr>
      <w:r w:rsidRPr="00D1118A">
        <w:rPr>
          <w:sz w:val="28"/>
          <w:szCs w:val="28"/>
        </w:rPr>
        <w:t>Справки по телефону: 38(241)2-</w:t>
      </w:r>
      <w:r w:rsidR="009B3156" w:rsidRPr="00D1118A">
        <w:rPr>
          <w:sz w:val="28"/>
          <w:szCs w:val="28"/>
        </w:rPr>
        <w:t>4</w:t>
      </w:r>
      <w:r w:rsidR="00B234C1" w:rsidRPr="00D1118A">
        <w:rPr>
          <w:sz w:val="28"/>
          <w:szCs w:val="28"/>
        </w:rPr>
        <w:t>7</w:t>
      </w:r>
      <w:r w:rsidRPr="00D1118A">
        <w:rPr>
          <w:sz w:val="28"/>
          <w:szCs w:val="28"/>
        </w:rPr>
        <w:t>-</w:t>
      </w:r>
      <w:r w:rsidR="00B234C1" w:rsidRPr="00D1118A">
        <w:rPr>
          <w:sz w:val="28"/>
          <w:szCs w:val="28"/>
        </w:rPr>
        <w:t>8</w:t>
      </w:r>
      <w:r w:rsidR="00B23DDD" w:rsidRPr="00D1118A">
        <w:rPr>
          <w:sz w:val="28"/>
          <w:szCs w:val="28"/>
        </w:rPr>
        <w:t>5</w:t>
      </w:r>
      <w:r w:rsidRPr="00D1118A">
        <w:rPr>
          <w:sz w:val="28"/>
          <w:szCs w:val="28"/>
        </w:rPr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0"/>
  </w:num>
  <w:num w:numId="3">
    <w:abstractNumId w:val="23"/>
  </w:num>
  <w:num w:numId="4">
    <w:abstractNumId w:val="11"/>
  </w:num>
  <w:num w:numId="5">
    <w:abstractNumId w:val="21"/>
  </w:num>
  <w:num w:numId="6">
    <w:abstractNumId w:val="7"/>
  </w:num>
  <w:num w:numId="7">
    <w:abstractNumId w:val="16"/>
  </w:num>
  <w:num w:numId="8">
    <w:abstractNumId w:val="10"/>
  </w:num>
  <w:num w:numId="9">
    <w:abstractNumId w:val="27"/>
  </w:num>
  <w:num w:numId="10">
    <w:abstractNumId w:val="6"/>
  </w:num>
  <w:num w:numId="11">
    <w:abstractNumId w:val="8"/>
  </w:num>
  <w:num w:numId="12">
    <w:abstractNumId w:val="22"/>
  </w:num>
  <w:num w:numId="13">
    <w:abstractNumId w:val="4"/>
  </w:num>
  <w:num w:numId="14">
    <w:abstractNumId w:val="15"/>
  </w:num>
  <w:num w:numId="15">
    <w:abstractNumId w:val="17"/>
  </w:num>
  <w:num w:numId="16">
    <w:abstractNumId w:val="18"/>
  </w:num>
  <w:num w:numId="17">
    <w:abstractNumId w:val="25"/>
  </w:num>
  <w:num w:numId="18">
    <w:abstractNumId w:val="24"/>
  </w:num>
  <w:num w:numId="19">
    <w:abstractNumId w:val="26"/>
  </w:num>
  <w:num w:numId="20">
    <w:abstractNumId w:val="0"/>
  </w:num>
  <w:num w:numId="21">
    <w:abstractNumId w:val="14"/>
  </w:num>
  <w:num w:numId="22">
    <w:abstractNumId w:val="9"/>
  </w:num>
  <w:num w:numId="23">
    <w:abstractNumId w:val="12"/>
  </w:num>
  <w:num w:numId="24">
    <w:abstractNumId w:val="19"/>
  </w:num>
  <w:num w:numId="25">
    <w:abstractNumId w:val="1"/>
  </w:num>
  <w:num w:numId="26">
    <w:abstractNumId w:val="3"/>
  </w:num>
  <w:num w:numId="27">
    <w:abstractNumId w:val="13"/>
  </w:num>
  <w:num w:numId="28">
    <w:abstractNumId w:val="28"/>
  </w:num>
  <w:num w:numId="29">
    <w:abstractNumId w:val="5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6033B"/>
    <w:rsid w:val="00D62D0B"/>
    <w:rsid w:val="00D77677"/>
    <w:rsid w:val="00D82293"/>
    <w:rsid w:val="00D839BB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1074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243</Words>
  <Characters>1390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1630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2019-08-05T07:53:00Z</dcterms:created>
  <dcterms:modified xsi:type="dcterms:W3CDTF">2019-08-05T07:53:00Z</dcterms:modified>
</cp:coreProperties>
</file>